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CD" w:rsidRDefault="00BF420E" w:rsidP="00BF420E">
      <w:pPr>
        <w:spacing w:after="0"/>
      </w:pPr>
      <w:r>
        <w:t>ДОМ УЧЕНИКА</w:t>
      </w:r>
    </w:p>
    <w:p w:rsidR="00BF420E" w:rsidRDefault="00BF420E" w:rsidP="00BF420E">
      <w:pPr>
        <w:spacing w:after="0"/>
      </w:pPr>
      <w:r>
        <w:t>СРЕДЊИХ ШКОЛА У  ВРАЊУ</w:t>
      </w:r>
    </w:p>
    <w:p w:rsidR="00BF420E" w:rsidRPr="004D12F7" w:rsidRDefault="00BF420E" w:rsidP="00BF420E">
      <w:pPr>
        <w:spacing w:after="0"/>
        <w:rPr>
          <w:lang/>
        </w:rPr>
      </w:pPr>
      <w:proofErr w:type="spellStart"/>
      <w:r>
        <w:t>Датум</w:t>
      </w:r>
      <w:proofErr w:type="spellEnd"/>
      <w:r>
        <w:t>:</w:t>
      </w:r>
      <w:r w:rsidR="004D12F7">
        <w:rPr>
          <w:lang/>
        </w:rPr>
        <w:t xml:space="preserve"> 24.09.2019 год.</w:t>
      </w:r>
    </w:p>
    <w:p w:rsidR="00BF420E" w:rsidRPr="004D12F7" w:rsidRDefault="00BF420E" w:rsidP="00BF420E">
      <w:pPr>
        <w:spacing w:after="0"/>
        <w:rPr>
          <w:lang/>
        </w:rPr>
      </w:pPr>
      <w:proofErr w:type="spellStart"/>
      <w:r>
        <w:t>Сл.број</w:t>
      </w:r>
      <w:proofErr w:type="spellEnd"/>
      <w:r>
        <w:t>:</w:t>
      </w:r>
      <w:r w:rsidR="004D12F7">
        <w:rPr>
          <w:lang/>
        </w:rPr>
        <w:t xml:space="preserve"> 588/6</w:t>
      </w:r>
    </w:p>
    <w:p w:rsidR="00BF420E" w:rsidRDefault="00BF420E" w:rsidP="00BF420E">
      <w:pPr>
        <w:spacing w:after="0"/>
      </w:pPr>
    </w:p>
    <w:p w:rsidR="00BF420E" w:rsidRDefault="00BF420E" w:rsidP="00BF420E">
      <w:pPr>
        <w:spacing w:after="0"/>
      </w:pPr>
    </w:p>
    <w:p w:rsidR="00BF420E" w:rsidRDefault="00BF420E" w:rsidP="00BF420E">
      <w:pPr>
        <w:spacing w:after="0"/>
        <w:jc w:val="center"/>
      </w:pPr>
      <w:r>
        <w:t>ПИТАЊА И ОДГОВОРИ</w:t>
      </w:r>
    </w:p>
    <w:p w:rsidR="006A7CCA" w:rsidRPr="006A7CCA" w:rsidRDefault="006A7CCA" w:rsidP="006A7CCA">
      <w:pPr>
        <w:spacing w:after="0"/>
        <w:rPr>
          <w:u w:val="single"/>
        </w:rPr>
      </w:pPr>
      <w:r w:rsidRPr="006A7CCA">
        <w:rPr>
          <w:u w:val="single"/>
        </w:rPr>
        <w:t xml:space="preserve">Питање 1: </w:t>
      </w:r>
    </w:p>
    <w:p w:rsidR="006A7CCA" w:rsidRDefault="006A7CCA" w:rsidP="006A7CCA">
      <w:pPr>
        <w:spacing w:after="0"/>
      </w:pPr>
      <w:r>
        <w:t>У вези јавне набавке за горива 2/Д/588-2019, напомињемо да је Правилником о течним и другим захтевима за течна горива, чл.30, наведено да ће се мазут С производити најкасније до 31.12.2019 године.</w:t>
      </w:r>
    </w:p>
    <w:p w:rsidR="006A7CCA" w:rsidRPr="006A7CCA" w:rsidRDefault="006A7CCA" w:rsidP="006A7CCA">
      <w:pPr>
        <w:spacing w:after="0"/>
      </w:pPr>
      <w:r>
        <w:t xml:space="preserve"> У том смислу потребно је да или планирате да наведене количине преузмете најкасније до 31.12.2019 године, или да измените конкурсну документацију тако што ћете Мазут С заменити са Мазутом NSG – S.</w:t>
      </w:r>
    </w:p>
    <w:p w:rsidR="00BF420E" w:rsidRDefault="00BF420E" w:rsidP="00BF420E">
      <w:pPr>
        <w:spacing w:after="0"/>
      </w:pPr>
    </w:p>
    <w:p w:rsidR="006A7CCA" w:rsidRDefault="006A7CCA" w:rsidP="00BF420E">
      <w:pPr>
        <w:spacing w:after="0"/>
        <w:rPr>
          <w:u w:val="single"/>
        </w:rPr>
      </w:pPr>
      <w:proofErr w:type="spellStart"/>
      <w:r w:rsidRPr="006A7CCA">
        <w:rPr>
          <w:u w:val="single"/>
        </w:rPr>
        <w:t>Одговор</w:t>
      </w:r>
      <w:proofErr w:type="spellEnd"/>
      <w:r w:rsidRPr="006A7CCA">
        <w:rPr>
          <w:u w:val="single"/>
        </w:rPr>
        <w:t>:</w:t>
      </w:r>
    </w:p>
    <w:p w:rsidR="004D12F7" w:rsidRDefault="004D12F7" w:rsidP="00BF420E">
      <w:pPr>
        <w:spacing w:after="0"/>
        <w:rPr>
          <w:u w:val="single"/>
        </w:rPr>
      </w:pPr>
    </w:p>
    <w:p w:rsidR="004D12F7" w:rsidRDefault="004D12F7" w:rsidP="00BF420E">
      <w:pPr>
        <w:spacing w:after="0"/>
        <w:rPr>
          <w:lang/>
        </w:rPr>
      </w:pPr>
      <w:r w:rsidRPr="004D12F7">
        <w:rPr>
          <w:lang/>
        </w:rPr>
        <w:t>Наручилац ће наведене количине од 80.000 кг  преузети до 31.12.2019 године.</w:t>
      </w: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Default="009B300C" w:rsidP="00BF420E">
      <w:pPr>
        <w:spacing w:after="0"/>
        <w:rPr>
          <w:lang/>
        </w:rPr>
      </w:pPr>
    </w:p>
    <w:p w:rsidR="009B300C" w:rsidRPr="004D12F7" w:rsidRDefault="009B300C" w:rsidP="00BF420E">
      <w:pPr>
        <w:spacing w:after="0"/>
        <w:rPr>
          <w:lang/>
        </w:rPr>
      </w:pPr>
      <w:r>
        <w:rPr>
          <w:lang/>
        </w:rPr>
        <w:t>КОМИСИЈА ЗА ЈАВНУ НАБАВКУ</w:t>
      </w:r>
    </w:p>
    <w:p w:rsidR="00BF420E" w:rsidRPr="004D12F7" w:rsidRDefault="00BF420E" w:rsidP="00BF420E">
      <w:pPr>
        <w:spacing w:after="0"/>
      </w:pPr>
    </w:p>
    <w:sectPr w:rsidR="00BF420E" w:rsidRPr="004D12F7" w:rsidSect="00FB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20E"/>
    <w:rsid w:val="001D4440"/>
    <w:rsid w:val="004D12F7"/>
    <w:rsid w:val="00566227"/>
    <w:rsid w:val="006A7CCA"/>
    <w:rsid w:val="009B300C"/>
    <w:rsid w:val="00BF420E"/>
    <w:rsid w:val="00F753E2"/>
    <w:rsid w:val="00FB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ucenika</dc:creator>
  <cp:keywords/>
  <dc:description/>
  <cp:lastModifiedBy>Skola ucenika</cp:lastModifiedBy>
  <cp:revision>5</cp:revision>
  <cp:lastPrinted>2019-09-24T11:17:00Z</cp:lastPrinted>
  <dcterms:created xsi:type="dcterms:W3CDTF">2019-09-23T09:29:00Z</dcterms:created>
  <dcterms:modified xsi:type="dcterms:W3CDTF">2019-09-24T11:18:00Z</dcterms:modified>
</cp:coreProperties>
</file>