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7D" w:rsidRPr="00BA0827" w:rsidRDefault="00CF68A0" w:rsidP="00BA0827">
      <w:pPr>
        <w:spacing w:after="0"/>
        <w:ind w:right="-270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Средњих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школа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Врању</w:t>
      </w:r>
      <w:proofErr w:type="spellEnd"/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Број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: </w:t>
      </w:r>
      <w:r w:rsidR="005E7A19">
        <w:rPr>
          <w:rFonts w:ascii="Times New Roman" w:hAnsi="Times New Roman" w:cs="Times New Roman"/>
          <w:sz w:val="18"/>
          <w:szCs w:val="18"/>
        </w:rPr>
        <w:t>401</w:t>
      </w:r>
      <w:r w:rsidR="00427EF1">
        <w:rPr>
          <w:rFonts w:ascii="Times New Roman" w:hAnsi="Times New Roman" w:cs="Times New Roman"/>
          <w:sz w:val="18"/>
          <w:szCs w:val="18"/>
        </w:rPr>
        <w:t>/4</w:t>
      </w:r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Датум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: </w:t>
      </w:r>
      <w:r w:rsidR="00B11C8B">
        <w:rPr>
          <w:rFonts w:ascii="Times New Roman" w:hAnsi="Times New Roman" w:cs="Times New Roman"/>
          <w:sz w:val="18"/>
          <w:szCs w:val="18"/>
        </w:rPr>
        <w:t>2</w:t>
      </w:r>
      <w:r w:rsidR="005E7A19">
        <w:rPr>
          <w:rFonts w:ascii="Times New Roman" w:hAnsi="Times New Roman" w:cs="Times New Roman"/>
          <w:sz w:val="18"/>
          <w:szCs w:val="18"/>
        </w:rPr>
        <w:t>3</w:t>
      </w:r>
      <w:r w:rsidR="00B11C8B">
        <w:rPr>
          <w:rFonts w:ascii="Times New Roman" w:hAnsi="Times New Roman" w:cs="Times New Roman"/>
          <w:sz w:val="18"/>
          <w:szCs w:val="18"/>
        </w:rPr>
        <w:t>.0</w:t>
      </w:r>
      <w:r w:rsidR="00427EF1">
        <w:rPr>
          <w:rFonts w:ascii="Times New Roman" w:hAnsi="Times New Roman" w:cs="Times New Roman"/>
          <w:sz w:val="18"/>
          <w:szCs w:val="18"/>
        </w:rPr>
        <w:t>6</w:t>
      </w:r>
      <w:r w:rsidR="00761B0D">
        <w:rPr>
          <w:rFonts w:ascii="Times New Roman" w:hAnsi="Times New Roman" w:cs="Times New Roman"/>
          <w:sz w:val="18"/>
          <w:szCs w:val="18"/>
        </w:rPr>
        <w:t>.20</w:t>
      </w:r>
      <w:r w:rsidR="005E7A19">
        <w:rPr>
          <w:rFonts w:ascii="Times New Roman" w:hAnsi="Times New Roman" w:cs="Times New Roman"/>
          <w:sz w:val="18"/>
          <w:szCs w:val="18"/>
        </w:rPr>
        <w:t>20</w:t>
      </w:r>
      <w:r w:rsidR="00761B0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0827">
        <w:rPr>
          <w:rFonts w:ascii="Times New Roman" w:hAnsi="Times New Roman" w:cs="Times New Roman"/>
          <w:sz w:val="18"/>
          <w:szCs w:val="18"/>
        </w:rPr>
        <w:t>В р а њ е</w:t>
      </w:r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члана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60.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Став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1.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јавним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набавкама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Службени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гласник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РС“,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број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124/</w:t>
      </w:r>
      <w:proofErr w:type="gramStart"/>
      <w:r w:rsidRPr="00BA0827">
        <w:rPr>
          <w:rFonts w:ascii="Times New Roman" w:hAnsi="Times New Roman" w:cs="Times New Roman"/>
          <w:sz w:val="18"/>
          <w:szCs w:val="18"/>
        </w:rPr>
        <w:t>2012</w:t>
      </w:r>
      <w:r w:rsidR="00761B0D">
        <w:rPr>
          <w:rFonts w:ascii="Times New Roman" w:hAnsi="Times New Roman" w:cs="Times New Roman"/>
          <w:sz w:val="18"/>
          <w:szCs w:val="18"/>
        </w:rPr>
        <w:t xml:space="preserve"> ,14</w:t>
      </w:r>
      <w:proofErr w:type="gramEnd"/>
      <w:r w:rsidR="00761B0D">
        <w:rPr>
          <w:rFonts w:ascii="Times New Roman" w:hAnsi="Times New Roman" w:cs="Times New Roman"/>
          <w:sz w:val="18"/>
          <w:szCs w:val="18"/>
        </w:rPr>
        <w:t>/2015 и 68/2015</w:t>
      </w:r>
      <w:r w:rsidRPr="00BA0827">
        <w:rPr>
          <w:rFonts w:ascii="Times New Roman" w:hAnsi="Times New Roman" w:cs="Times New Roman"/>
          <w:sz w:val="18"/>
          <w:szCs w:val="18"/>
        </w:rPr>
        <w:t xml:space="preserve">)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Одлуке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покретању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поступка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бр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. </w:t>
      </w:r>
      <w:r w:rsidR="005E7A19">
        <w:rPr>
          <w:rFonts w:ascii="Times New Roman" w:hAnsi="Times New Roman" w:cs="Times New Roman"/>
          <w:sz w:val="18"/>
          <w:szCs w:val="18"/>
        </w:rPr>
        <w:t>401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E7A19">
        <w:rPr>
          <w:rFonts w:ascii="Times New Roman" w:hAnsi="Times New Roman" w:cs="Times New Roman"/>
          <w:sz w:val="18"/>
          <w:szCs w:val="18"/>
        </w:rPr>
        <w:t>01</w:t>
      </w:r>
      <w:r w:rsidR="008C6B79">
        <w:rPr>
          <w:rFonts w:ascii="Times New Roman" w:hAnsi="Times New Roman" w:cs="Times New Roman"/>
          <w:sz w:val="18"/>
          <w:szCs w:val="18"/>
        </w:rPr>
        <w:t>.0</w:t>
      </w:r>
      <w:r w:rsidR="005E7A19">
        <w:rPr>
          <w:rFonts w:ascii="Times New Roman" w:hAnsi="Times New Roman" w:cs="Times New Roman"/>
          <w:sz w:val="18"/>
          <w:szCs w:val="18"/>
        </w:rPr>
        <w:t>6</w:t>
      </w:r>
      <w:r w:rsidR="008C6B79">
        <w:rPr>
          <w:rFonts w:ascii="Times New Roman" w:hAnsi="Times New Roman" w:cs="Times New Roman"/>
          <w:sz w:val="18"/>
          <w:szCs w:val="18"/>
        </w:rPr>
        <w:t>.20</w:t>
      </w:r>
      <w:r w:rsidR="005E7A19">
        <w:rPr>
          <w:rFonts w:ascii="Times New Roman" w:hAnsi="Times New Roman" w:cs="Times New Roman"/>
          <w:sz w:val="18"/>
          <w:szCs w:val="18"/>
        </w:rPr>
        <w:t>20</w:t>
      </w:r>
      <w:r w:rsidR="008C6B79">
        <w:rPr>
          <w:rFonts w:ascii="Times New Roman" w:hAnsi="Times New Roman" w:cs="Times New Roman"/>
          <w:sz w:val="18"/>
          <w:szCs w:val="18"/>
        </w:rPr>
        <w:t xml:space="preserve"> 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наручилац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објављује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:</w:t>
      </w:r>
    </w:p>
    <w:p w:rsidR="00CF68A0" w:rsidRPr="00BA0827" w:rsidRDefault="00CF68A0" w:rsidP="00CF68A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68A0" w:rsidRPr="00BA0827" w:rsidRDefault="00CF68A0" w:rsidP="00CF68A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0827">
        <w:rPr>
          <w:rFonts w:ascii="Times New Roman" w:hAnsi="Times New Roman" w:cs="Times New Roman"/>
          <w:b/>
          <w:sz w:val="18"/>
          <w:szCs w:val="18"/>
        </w:rPr>
        <w:t>ПОЗИВ ЗА ПОДНОШЕЊЕ ПОНУДА</w:t>
      </w:r>
    </w:p>
    <w:p w:rsidR="00CF68A0" w:rsidRDefault="00CF68A0" w:rsidP="00CF68A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A0827">
        <w:rPr>
          <w:rFonts w:ascii="Times New Roman" w:hAnsi="Times New Roman" w:cs="Times New Roman"/>
          <w:b/>
          <w:sz w:val="18"/>
          <w:szCs w:val="18"/>
        </w:rPr>
        <w:t>у</w:t>
      </w:r>
      <w:proofErr w:type="gram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отвореном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поступку</w:t>
      </w:r>
      <w:proofErr w:type="spellEnd"/>
    </w:p>
    <w:p w:rsidR="005E7A19" w:rsidRPr="005E7A19" w:rsidRDefault="005E7A19" w:rsidP="00CF68A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8"/>
          <w:szCs w:val="18"/>
        </w:rPr>
        <w:t>бр</w:t>
      </w:r>
      <w:proofErr w:type="spellEnd"/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набавке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1/Д/401-2020 </w:t>
      </w:r>
    </w:p>
    <w:p w:rsidR="00CF68A0" w:rsidRPr="00BA0827" w:rsidRDefault="00CF68A0" w:rsidP="002E307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F68A0" w:rsidRPr="00BA0827" w:rsidRDefault="00CF68A0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Назив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наручиоца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средњих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школа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Врању</w:t>
      </w:r>
      <w:proofErr w:type="spellEnd"/>
    </w:p>
    <w:p w:rsidR="00CF68A0" w:rsidRPr="00BA0827" w:rsidRDefault="00CF68A0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Адреса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наручиоца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>: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Моше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Пијаде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бр.41, 17501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Врање</w:t>
      </w:r>
      <w:proofErr w:type="spellEnd"/>
    </w:p>
    <w:p w:rsidR="00CF68A0" w:rsidRPr="00BA0827" w:rsidRDefault="00CF68A0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Интернет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страница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наручиоца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>: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domucenikavr.co.rs</w:t>
      </w:r>
      <w:proofErr w:type="spellEnd"/>
    </w:p>
    <w:p w:rsidR="00CF68A0" w:rsidRPr="00BA0827" w:rsidRDefault="002E307B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Врста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наручиоца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Установа</w:t>
      </w:r>
      <w:proofErr w:type="spellEnd"/>
    </w:p>
    <w:p w:rsidR="002E307B" w:rsidRPr="00BA0827" w:rsidRDefault="002E307B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Врста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поступка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>: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отворени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поступак</w:t>
      </w:r>
      <w:proofErr w:type="spellEnd"/>
    </w:p>
    <w:p w:rsidR="002E307B" w:rsidRPr="00BA0827" w:rsidRDefault="002E307B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Врсте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предмета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>: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добра</w:t>
      </w:r>
      <w:proofErr w:type="spellEnd"/>
    </w:p>
    <w:p w:rsidR="002E307B" w:rsidRPr="00BA0827" w:rsidRDefault="002E307B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Опис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предмета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назив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ознака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општег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речника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добара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намирница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исхрану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20</w:t>
      </w:r>
      <w:r w:rsidR="009A3210">
        <w:rPr>
          <w:rFonts w:ascii="Times New Roman" w:hAnsi="Times New Roman" w:cs="Times New Roman"/>
          <w:sz w:val="18"/>
          <w:szCs w:val="18"/>
        </w:rPr>
        <w:t>20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годину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потребе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средњих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школа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Врању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назив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ознака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општег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речника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: 15000000 –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храна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пиће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дуван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сродни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производи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2E307B" w:rsidRPr="00BA0827" w:rsidRDefault="002E307B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Отворени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поступак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b/>
          <w:sz w:val="18"/>
          <w:szCs w:val="18"/>
        </w:rPr>
        <w:t>обликован</w:t>
      </w:r>
      <w:proofErr w:type="spellEnd"/>
      <w:r w:rsidR="00793CE2"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b/>
          <w:sz w:val="18"/>
          <w:szCs w:val="18"/>
        </w:rPr>
        <w:t>по</w:t>
      </w:r>
      <w:proofErr w:type="spellEnd"/>
      <w:r w:rsidR="00793CE2"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b/>
          <w:sz w:val="18"/>
          <w:szCs w:val="18"/>
        </w:rPr>
        <w:t>партијама</w:t>
      </w:r>
      <w:proofErr w:type="spellEnd"/>
      <w:r w:rsidR="00793CE2" w:rsidRPr="00BA082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63A76">
        <w:rPr>
          <w:rFonts w:ascii="Times New Roman" w:hAnsi="Times New Roman" w:cs="Times New Roman"/>
          <w:b/>
          <w:sz w:val="18"/>
          <w:szCs w:val="18"/>
        </w:rPr>
        <w:t>8</w:t>
      </w:r>
      <w:r w:rsidR="00793CE2" w:rsidRPr="00BA0827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263A76">
        <w:rPr>
          <w:rFonts w:ascii="Times New Roman" w:hAnsi="Times New Roman" w:cs="Times New Roman"/>
          <w:sz w:val="18"/>
          <w:szCs w:val="18"/>
        </w:rPr>
        <w:t>осам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то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1 –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свеже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месо</w:t>
      </w:r>
      <w:proofErr w:type="spellEnd"/>
      <w:r w:rsidR="009A3210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9A3210">
        <w:rPr>
          <w:rFonts w:ascii="Times New Roman" w:hAnsi="Times New Roman" w:cs="Times New Roman"/>
          <w:sz w:val="18"/>
          <w:szCs w:val="18"/>
        </w:rPr>
        <w:t>месне</w:t>
      </w:r>
      <w:proofErr w:type="spellEnd"/>
      <w:r w:rsidR="009A32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A3210">
        <w:rPr>
          <w:rFonts w:ascii="Times New Roman" w:hAnsi="Times New Roman" w:cs="Times New Roman"/>
          <w:sz w:val="18"/>
          <w:szCs w:val="18"/>
        </w:rPr>
        <w:t>прерађевине</w:t>
      </w:r>
      <w:proofErr w:type="spellEnd"/>
      <w:r w:rsidR="009A3210">
        <w:rPr>
          <w:rFonts w:ascii="Times New Roman" w:hAnsi="Times New Roman" w:cs="Times New Roman"/>
          <w:sz w:val="18"/>
          <w:szCs w:val="18"/>
        </w:rPr>
        <w:t xml:space="preserve">; </w:t>
      </w:r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2</w:t>
      </w:r>
      <w:r w:rsidR="003D28B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3D28BE">
        <w:rPr>
          <w:rFonts w:ascii="Times New Roman" w:hAnsi="Times New Roman" w:cs="Times New Roman"/>
          <w:sz w:val="18"/>
          <w:szCs w:val="18"/>
        </w:rPr>
        <w:t>млеко</w:t>
      </w:r>
      <w:proofErr w:type="spellEnd"/>
      <w:r w:rsidR="003D28BE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3D28BE">
        <w:rPr>
          <w:rFonts w:ascii="Times New Roman" w:hAnsi="Times New Roman" w:cs="Times New Roman"/>
          <w:sz w:val="18"/>
          <w:szCs w:val="18"/>
        </w:rPr>
        <w:t>млечи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пр</w:t>
      </w:r>
      <w:r w:rsidR="003D28BE">
        <w:rPr>
          <w:rFonts w:ascii="Times New Roman" w:hAnsi="Times New Roman" w:cs="Times New Roman"/>
          <w:sz w:val="18"/>
          <w:szCs w:val="18"/>
        </w:rPr>
        <w:t>оизводи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9A3210">
        <w:rPr>
          <w:rFonts w:ascii="Times New Roman" w:hAnsi="Times New Roman" w:cs="Times New Roman"/>
          <w:sz w:val="18"/>
          <w:szCs w:val="18"/>
        </w:rPr>
        <w:t xml:space="preserve"> 3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брашно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производи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брашна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4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риба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смрзнута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конзервирана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5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конзервирано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поврће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6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8C6B79">
        <w:rPr>
          <w:rFonts w:ascii="Times New Roman" w:hAnsi="Times New Roman" w:cs="Times New Roman"/>
          <w:sz w:val="18"/>
          <w:szCs w:val="18"/>
        </w:rPr>
        <w:t>замрзнуто</w:t>
      </w:r>
      <w:proofErr w:type="spellEnd"/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воће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поврће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C6B79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8C6B79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7</w:t>
      </w:r>
      <w:r w:rsidR="008C6B79">
        <w:rPr>
          <w:rFonts w:ascii="Times New Roman" w:hAnsi="Times New Roman" w:cs="Times New Roman"/>
          <w:sz w:val="18"/>
          <w:szCs w:val="18"/>
        </w:rPr>
        <w:t xml:space="preserve">-воће и </w:t>
      </w:r>
      <w:proofErr w:type="spellStart"/>
      <w:r w:rsidR="008C6B79">
        <w:rPr>
          <w:rFonts w:ascii="Times New Roman" w:hAnsi="Times New Roman" w:cs="Times New Roman"/>
          <w:sz w:val="18"/>
          <w:szCs w:val="18"/>
        </w:rPr>
        <w:t>поврће</w:t>
      </w:r>
      <w:proofErr w:type="spellEnd"/>
      <w:r w:rsidR="008C6B7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9A3210">
        <w:rPr>
          <w:rFonts w:ascii="Times New Roman" w:hAnsi="Times New Roman" w:cs="Times New Roman"/>
          <w:sz w:val="18"/>
          <w:szCs w:val="18"/>
        </w:rPr>
        <w:t>8</w:t>
      </w:r>
      <w:r w:rsidR="00793CE2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остале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намирнице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широке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3CE2" w:rsidRPr="00BA0827">
        <w:rPr>
          <w:rFonts w:ascii="Times New Roman" w:hAnsi="Times New Roman" w:cs="Times New Roman"/>
          <w:sz w:val="18"/>
          <w:szCs w:val="18"/>
        </w:rPr>
        <w:t>употребе</w:t>
      </w:r>
      <w:proofErr w:type="spellEnd"/>
      <w:r w:rsidR="00793CE2" w:rsidRPr="00BA082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1636A" w:rsidRPr="00BA0827" w:rsidRDefault="00A1636A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Услови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учешће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поступку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>: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Право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учешћа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поступку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имају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сва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правна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физичка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испуњавају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обавезне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додатне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предвиђене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чл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. 75. </w:t>
      </w:r>
      <w:proofErr w:type="gramStart"/>
      <w:r w:rsidRPr="00BA0827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76.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јавним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набавкама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ближе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одређени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конкурсном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документацијом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A1636A" w:rsidRPr="00BA0827" w:rsidRDefault="00A1636A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Понуђачи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су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обавезни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уз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понуду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доставе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доказе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0827">
        <w:rPr>
          <w:rFonts w:ascii="Times New Roman" w:hAnsi="Times New Roman" w:cs="Times New Roman"/>
          <w:sz w:val="18"/>
          <w:szCs w:val="18"/>
        </w:rPr>
        <w:t xml:space="preserve">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испуњености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учешће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складу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чл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. 77.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јавним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набавкама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условима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конкурсне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документације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A1636A" w:rsidRPr="00BA0827" w:rsidRDefault="00A1636A" w:rsidP="00E34DC2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Понуђач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може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поднети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понуду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самостално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са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подиспоручиоцем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као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група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Уколико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наступа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са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подиспоручиоцем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понуђач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дужан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својој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понуди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наведе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проценат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укупне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вредности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које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ће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поверити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подиспоручиоцу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бити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већи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50%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укупне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вредности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01E5"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="00C001E5" w:rsidRPr="00BA0827">
        <w:rPr>
          <w:rFonts w:ascii="Times New Roman" w:hAnsi="Times New Roman" w:cs="Times New Roman"/>
          <w:sz w:val="18"/>
          <w:szCs w:val="18"/>
        </w:rPr>
        <w:t>.</w:t>
      </w:r>
    </w:p>
    <w:p w:rsidR="00C001E5" w:rsidRPr="00BA0827" w:rsidRDefault="00C001E5" w:rsidP="00E34DC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A0827">
        <w:rPr>
          <w:rFonts w:ascii="Times New Roman" w:hAnsi="Times New Roman" w:cs="Times New Roman"/>
          <w:sz w:val="18"/>
          <w:szCs w:val="18"/>
        </w:rPr>
        <w:t xml:space="preserve">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случају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подношења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као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група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заједничке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сваки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групе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мора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обавезне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чл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75.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Став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тачке</w:t>
      </w:r>
      <w:proofErr w:type="spellEnd"/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1) </w:t>
      </w:r>
      <w:r w:rsidR="00761B0D">
        <w:rPr>
          <w:rFonts w:ascii="Times New Roman" w:hAnsi="Times New Roman" w:cs="Times New Roman"/>
          <w:sz w:val="18"/>
          <w:szCs w:val="18"/>
        </w:rPr>
        <w:t>2)</w:t>
      </w:r>
      <w:r w:rsidRPr="00BA0827">
        <w:rPr>
          <w:rFonts w:ascii="Times New Roman" w:hAnsi="Times New Roman" w:cs="Times New Roman"/>
          <w:sz w:val="18"/>
          <w:szCs w:val="18"/>
        </w:rPr>
        <w:t xml:space="preserve"> 4) ЗЈН, а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додатне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испуњавају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заједно.Услов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чл.75.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став</w:t>
      </w:r>
      <w:proofErr w:type="spellEnd"/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1.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Тачке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5.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Закона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дужан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којем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поверено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извршење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дела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неопходна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испуњеност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тог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услова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Саставни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део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зајденичке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споразум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групе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међусобно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наручиоцу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обавезују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извршење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E34DC2" w:rsidRPr="00E34DC2" w:rsidRDefault="00C001E5" w:rsidP="00E34DC2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Критеријум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доделу</w:t>
      </w:r>
      <w:proofErr w:type="spellEnd"/>
      <w:r w:rsidRPr="00BA082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b/>
          <w:sz w:val="18"/>
          <w:szCs w:val="18"/>
        </w:rPr>
        <w:t>уговора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најнижа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понуђена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цена</w:t>
      </w:r>
      <w:proofErr w:type="spellEnd"/>
    </w:p>
    <w:p w:rsidR="004D3E3F" w:rsidRPr="00E34DC2" w:rsidRDefault="00D86F4D" w:rsidP="00E34DC2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34DC2">
        <w:rPr>
          <w:rFonts w:ascii="Times New Roman" w:hAnsi="Times New Roman" w:cs="Times New Roman"/>
          <w:b/>
          <w:sz w:val="18"/>
          <w:szCs w:val="18"/>
        </w:rPr>
        <w:t>Начин</w:t>
      </w:r>
      <w:proofErr w:type="spellEnd"/>
      <w:r w:rsidRPr="00E34DC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b/>
          <w:sz w:val="18"/>
          <w:szCs w:val="18"/>
        </w:rPr>
        <w:t>преузимања</w:t>
      </w:r>
      <w:proofErr w:type="spellEnd"/>
      <w:r w:rsidRPr="00E34DC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b/>
          <w:sz w:val="18"/>
          <w:szCs w:val="18"/>
        </w:rPr>
        <w:t>конкурсне</w:t>
      </w:r>
      <w:proofErr w:type="spellEnd"/>
      <w:r w:rsidRPr="00E34DC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b/>
          <w:sz w:val="18"/>
          <w:szCs w:val="18"/>
        </w:rPr>
        <w:t>документације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конкурсна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документација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преузима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002CF" w:rsidRPr="00E34DC2">
        <w:rPr>
          <w:rFonts w:ascii="Times New Roman" w:hAnsi="Times New Roman" w:cs="Times New Roman"/>
          <w:sz w:val="18"/>
          <w:szCs w:val="18"/>
        </w:rPr>
        <w:t>По</w:t>
      </w:r>
      <w:r w:rsidRPr="00E34DC2">
        <w:rPr>
          <w:rFonts w:ascii="Times New Roman" w:hAnsi="Times New Roman" w:cs="Times New Roman"/>
          <w:sz w:val="18"/>
          <w:szCs w:val="18"/>
        </w:rPr>
        <w:t>рталу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јавних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4DC2">
        <w:rPr>
          <w:rFonts w:ascii="Times New Roman" w:hAnsi="Times New Roman" w:cs="Times New Roman"/>
          <w:sz w:val="18"/>
          <w:szCs w:val="18"/>
        </w:rPr>
        <w:t>набавки</w:t>
      </w:r>
      <w:proofErr w:type="spellEnd"/>
      <w:r w:rsidRPr="00E34DC2">
        <w:rPr>
          <w:rFonts w:ascii="Times New Roman" w:hAnsi="Times New Roman" w:cs="Times New Roman"/>
          <w:sz w:val="18"/>
          <w:szCs w:val="18"/>
        </w:rPr>
        <w:t xml:space="preserve"> </w:t>
      </w:r>
      <w:r w:rsidR="004D3E3F" w:rsidRPr="00E34DC2">
        <w:rPr>
          <w:rFonts w:ascii="Times New Roman" w:hAnsi="Times New Roman" w:cs="Times New Roman"/>
          <w:sz w:val="18"/>
          <w:szCs w:val="18"/>
        </w:rPr>
        <w:t xml:space="preserve">и </w:t>
      </w:r>
      <w:r w:rsidR="00E34DC2" w:rsidRPr="00E34DC2">
        <w:rPr>
          <w:rFonts w:ascii="Times New Roman" w:hAnsi="Times New Roman" w:cs="Times New Roman"/>
          <w:sz w:val="18"/>
          <w:szCs w:val="18"/>
        </w:rPr>
        <w:t xml:space="preserve">     </w:t>
      </w:r>
      <w:r w:rsidR="00E34DC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043F8">
        <w:rPr>
          <w:rFonts w:ascii="Times New Roman" w:hAnsi="Times New Roman" w:cs="Times New Roman"/>
          <w:sz w:val="18"/>
          <w:szCs w:val="18"/>
          <w:lang/>
        </w:rPr>
        <w:t xml:space="preserve">    </w:t>
      </w:r>
      <w:proofErr w:type="spellStart"/>
      <w:r w:rsidR="004D3E3F" w:rsidRPr="00E34DC2">
        <w:rPr>
          <w:rFonts w:ascii="Times New Roman" w:hAnsi="Times New Roman" w:cs="Times New Roman"/>
          <w:sz w:val="18"/>
          <w:szCs w:val="18"/>
        </w:rPr>
        <w:t>интернет</w:t>
      </w:r>
      <w:proofErr w:type="spellEnd"/>
      <w:r w:rsidR="004D3E3F"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D3E3F" w:rsidRPr="00E34DC2">
        <w:rPr>
          <w:rFonts w:ascii="Times New Roman" w:hAnsi="Times New Roman" w:cs="Times New Roman"/>
          <w:sz w:val="18"/>
          <w:szCs w:val="18"/>
        </w:rPr>
        <w:t>страници</w:t>
      </w:r>
      <w:proofErr w:type="spellEnd"/>
      <w:r w:rsidR="004D3E3F"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D3E3F" w:rsidRPr="00E34DC2">
        <w:rPr>
          <w:rFonts w:ascii="Times New Roman" w:hAnsi="Times New Roman" w:cs="Times New Roman"/>
          <w:sz w:val="18"/>
          <w:szCs w:val="18"/>
        </w:rPr>
        <w:t>наручиоца</w:t>
      </w:r>
      <w:proofErr w:type="spellEnd"/>
      <w:r w:rsidR="00BA0827" w:rsidRPr="00E34DC2">
        <w:rPr>
          <w:rFonts w:ascii="Times New Roman" w:hAnsi="Times New Roman" w:cs="Times New Roman"/>
          <w:sz w:val="18"/>
          <w:szCs w:val="18"/>
        </w:rPr>
        <w:t>:</w:t>
      </w:r>
      <w:r w:rsidR="004D3E3F" w:rsidRPr="00E34DC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D3E3F" w:rsidRPr="00E34DC2">
        <w:rPr>
          <w:rFonts w:ascii="Times New Roman" w:hAnsi="Times New Roman" w:cs="Times New Roman"/>
          <w:sz w:val="18"/>
          <w:szCs w:val="18"/>
        </w:rPr>
        <w:t>domucenikavr.co.rs</w:t>
      </w:r>
      <w:proofErr w:type="spellEnd"/>
    </w:p>
    <w:p w:rsidR="004D3E3F" w:rsidRPr="00BA0827" w:rsidRDefault="00D002CF" w:rsidP="00E34DC2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Начин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рок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:</w:t>
      </w:r>
    </w:p>
    <w:p w:rsidR="00D002CF" w:rsidRPr="00BA0827" w:rsidRDefault="00D002CF" w:rsidP="00E34DC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непосредно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путем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поште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згради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управе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ср</w:t>
      </w:r>
      <w:r w:rsidR="00BA0827">
        <w:rPr>
          <w:rFonts w:ascii="Times New Roman" w:hAnsi="Times New Roman" w:cs="Times New Roman"/>
          <w:sz w:val="18"/>
          <w:szCs w:val="18"/>
        </w:rPr>
        <w:t>едњих</w:t>
      </w:r>
      <w:proofErr w:type="spellEnd"/>
      <w:r w:rsid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A0827">
        <w:rPr>
          <w:rFonts w:ascii="Times New Roman" w:hAnsi="Times New Roman" w:cs="Times New Roman"/>
          <w:sz w:val="18"/>
          <w:szCs w:val="18"/>
        </w:rPr>
        <w:t>школа</w:t>
      </w:r>
      <w:proofErr w:type="spellEnd"/>
      <w:r w:rsidR="00BA0827">
        <w:rPr>
          <w:rFonts w:ascii="Times New Roman" w:hAnsi="Times New Roman" w:cs="Times New Roman"/>
          <w:sz w:val="18"/>
          <w:szCs w:val="18"/>
        </w:rPr>
        <w:t xml:space="preserve"> у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Врањ</w:t>
      </w:r>
      <w:r w:rsidR="002669C4" w:rsidRPr="00BA0827">
        <w:rPr>
          <w:rFonts w:ascii="Times New Roman" w:hAnsi="Times New Roman" w:cs="Times New Roman"/>
          <w:sz w:val="18"/>
          <w:szCs w:val="18"/>
        </w:rPr>
        <w:t>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техничком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секретару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Биљани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Ђорђевић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путем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поште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адресу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Дом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средњих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школа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улица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Моше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Пијаде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бр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. 41. 17501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Врање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назнаком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„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јавну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набавку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добара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намирнице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исхрану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20</w:t>
      </w:r>
      <w:r w:rsidR="009A3210">
        <w:rPr>
          <w:rFonts w:ascii="Times New Roman" w:hAnsi="Times New Roman" w:cs="Times New Roman"/>
          <w:sz w:val="18"/>
          <w:szCs w:val="18"/>
        </w:rPr>
        <w:t>20</w:t>
      </w:r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годину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ЈН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бр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2669C4" w:rsidRPr="00BA0827">
        <w:rPr>
          <w:rFonts w:ascii="Times New Roman" w:hAnsi="Times New Roman" w:cs="Times New Roman"/>
          <w:sz w:val="18"/>
          <w:szCs w:val="18"/>
        </w:rPr>
        <w:t>1/Д/</w:t>
      </w:r>
      <w:r w:rsidR="007F443E">
        <w:rPr>
          <w:rFonts w:ascii="Times New Roman" w:hAnsi="Times New Roman" w:cs="Times New Roman"/>
          <w:sz w:val="18"/>
          <w:szCs w:val="18"/>
        </w:rPr>
        <w:t>401</w:t>
      </w:r>
      <w:r w:rsidR="002669C4" w:rsidRPr="00BA0827">
        <w:rPr>
          <w:rFonts w:ascii="Times New Roman" w:hAnsi="Times New Roman" w:cs="Times New Roman"/>
          <w:sz w:val="18"/>
          <w:szCs w:val="18"/>
        </w:rPr>
        <w:t>-20</w:t>
      </w:r>
      <w:r w:rsidR="007F443E">
        <w:rPr>
          <w:rFonts w:ascii="Times New Roman" w:hAnsi="Times New Roman" w:cs="Times New Roman"/>
          <w:sz w:val="18"/>
          <w:szCs w:val="18"/>
        </w:rPr>
        <w:t>20</w:t>
      </w:r>
      <w:r w:rsidR="002669C4" w:rsidRPr="00BA082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отварати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“,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затворену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начин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приликом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сигурношћу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утврдити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први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пут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отвара.На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полеђини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коверте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кутији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навести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назив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адресу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телефон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особе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69C4" w:rsidRPr="00BA0827">
        <w:rPr>
          <w:rFonts w:ascii="Times New Roman" w:hAnsi="Times New Roman" w:cs="Times New Roman"/>
          <w:sz w:val="18"/>
          <w:szCs w:val="18"/>
        </w:rPr>
        <w:t>контакт</w:t>
      </w:r>
      <w:proofErr w:type="spellEnd"/>
      <w:r w:rsidR="002669C4"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2669C4" w:rsidRPr="00BA0827" w:rsidRDefault="002669C4" w:rsidP="00E34DC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A0827">
        <w:rPr>
          <w:rFonts w:ascii="Times New Roman" w:hAnsi="Times New Roman" w:cs="Times New Roman"/>
          <w:sz w:val="18"/>
          <w:szCs w:val="18"/>
        </w:rPr>
        <w:t xml:space="preserve">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случају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подноси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група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коверти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потребно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назначити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ради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групи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F3372E" w:rsidRPr="00BA0827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навести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називе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адресу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свих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учесника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заједничкој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372E" w:rsidRPr="00BA0827">
        <w:rPr>
          <w:rFonts w:ascii="Times New Roman" w:hAnsi="Times New Roman" w:cs="Times New Roman"/>
          <w:sz w:val="18"/>
          <w:szCs w:val="18"/>
        </w:rPr>
        <w:t>понуди</w:t>
      </w:r>
      <w:proofErr w:type="spellEnd"/>
      <w:r w:rsidR="00F3372E"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3372E" w:rsidRPr="00BA0827" w:rsidRDefault="00F3372E" w:rsidP="00E34DC2">
      <w:pPr>
        <w:pStyle w:val="ListParagraph"/>
        <w:spacing w:after="0"/>
        <w:ind w:left="0" w:right="-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наручилац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није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примио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року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одређеном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односно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примљена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истеку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сата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којег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могу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подносити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сматраће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неблаговременом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3372E" w:rsidRPr="00BA0827" w:rsidRDefault="00F3372E" w:rsidP="00E34D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самостално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поднео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истовремено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учествује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A0827">
        <w:rPr>
          <w:rFonts w:ascii="Times New Roman" w:hAnsi="Times New Roman" w:cs="Times New Roman"/>
          <w:sz w:val="18"/>
          <w:szCs w:val="18"/>
        </w:rPr>
        <w:t xml:space="preserve">у 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заједничкој</w:t>
      </w:r>
      <w:proofErr w:type="spellEnd"/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као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подиспоручилац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нити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исто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лице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учествовати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више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заједничких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F3372E" w:rsidRPr="00BA0827" w:rsidRDefault="00F3372E" w:rsidP="00E34D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Напомена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уколико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подноси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више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потребно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образац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умножи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онолико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пута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колико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партија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подноси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сваки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овери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потпише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достави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посебној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коверти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B069BB" w:rsidRPr="00BA0827" w:rsidRDefault="00F3372E" w:rsidP="00E34D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Рок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9E1C53" w:rsidRPr="009E1C53">
        <w:rPr>
          <w:rFonts w:ascii="Times New Roman" w:hAnsi="Times New Roman" w:cs="Times New Roman"/>
          <w:b/>
          <w:sz w:val="18"/>
          <w:szCs w:val="18"/>
        </w:rPr>
        <w:t>2</w:t>
      </w:r>
      <w:r w:rsidR="00263A76">
        <w:rPr>
          <w:rFonts w:ascii="Times New Roman" w:hAnsi="Times New Roman" w:cs="Times New Roman"/>
          <w:b/>
          <w:sz w:val="18"/>
          <w:szCs w:val="18"/>
          <w:lang/>
        </w:rPr>
        <w:t>4</w:t>
      </w:r>
      <w:r w:rsidR="00FD65BA">
        <w:rPr>
          <w:rFonts w:ascii="Times New Roman" w:hAnsi="Times New Roman" w:cs="Times New Roman"/>
          <w:b/>
          <w:sz w:val="18"/>
          <w:szCs w:val="18"/>
        </w:rPr>
        <w:t>.0</w:t>
      </w:r>
      <w:r w:rsidR="009E1C53">
        <w:rPr>
          <w:rFonts w:ascii="Times New Roman" w:hAnsi="Times New Roman" w:cs="Times New Roman"/>
          <w:b/>
          <w:sz w:val="18"/>
          <w:szCs w:val="18"/>
        </w:rPr>
        <w:t>7</w:t>
      </w:r>
      <w:r w:rsidR="00263A76">
        <w:rPr>
          <w:rFonts w:ascii="Times New Roman" w:hAnsi="Times New Roman" w:cs="Times New Roman"/>
          <w:b/>
          <w:sz w:val="18"/>
          <w:szCs w:val="18"/>
        </w:rPr>
        <w:t>.20</w:t>
      </w:r>
      <w:r w:rsidR="00263A76">
        <w:rPr>
          <w:rFonts w:ascii="Times New Roman" w:hAnsi="Times New Roman" w:cs="Times New Roman"/>
          <w:b/>
          <w:sz w:val="18"/>
          <w:szCs w:val="18"/>
          <w:lang/>
        </w:rPr>
        <w:t>20</w:t>
      </w:r>
      <w:r w:rsidR="00DD08EB"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DD08EB" w:rsidRPr="00DD08EB">
        <w:rPr>
          <w:rFonts w:ascii="Times New Roman" w:hAnsi="Times New Roman" w:cs="Times New Roman"/>
          <w:b/>
          <w:sz w:val="18"/>
          <w:szCs w:val="18"/>
        </w:rPr>
        <w:t>до</w:t>
      </w:r>
      <w:proofErr w:type="spellEnd"/>
      <w:r w:rsidR="00DD08EB"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1C53">
        <w:rPr>
          <w:rFonts w:ascii="Times New Roman" w:hAnsi="Times New Roman" w:cs="Times New Roman"/>
          <w:b/>
          <w:sz w:val="18"/>
          <w:szCs w:val="18"/>
        </w:rPr>
        <w:t>10:00</w:t>
      </w:r>
      <w:r w:rsidR="00DD08EB"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DD08EB" w:rsidRPr="00DD08EB">
        <w:rPr>
          <w:rFonts w:ascii="Times New Roman" w:hAnsi="Times New Roman" w:cs="Times New Roman"/>
          <w:b/>
          <w:sz w:val="18"/>
          <w:szCs w:val="18"/>
        </w:rPr>
        <w:t>часова</w:t>
      </w:r>
      <w:proofErr w:type="spellEnd"/>
      <w:r w:rsidR="00DD08EB">
        <w:rPr>
          <w:rFonts w:ascii="Times New Roman" w:hAnsi="Times New Roman" w:cs="Times New Roman"/>
          <w:b/>
          <w:sz w:val="18"/>
          <w:szCs w:val="18"/>
        </w:rPr>
        <w:t>.</w:t>
      </w:r>
    </w:p>
    <w:p w:rsidR="00B069BB" w:rsidRPr="00BA0827" w:rsidRDefault="00B069BB" w:rsidP="00E34DC2">
      <w:pPr>
        <w:pStyle w:val="ListParagraph"/>
        <w:numPr>
          <w:ilvl w:val="0"/>
          <w:numId w:val="1"/>
        </w:numPr>
        <w:spacing w:after="0"/>
        <w:ind w:left="-5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спроводи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електронска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F51D46" w:rsidRPr="00BA0827" w:rsidRDefault="00B069BB" w:rsidP="00E34DC2">
      <w:pPr>
        <w:pStyle w:val="ListParagraph"/>
        <w:numPr>
          <w:ilvl w:val="0"/>
          <w:numId w:val="1"/>
        </w:numPr>
        <w:spacing w:after="0"/>
        <w:ind w:left="-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lastRenderedPageBreak/>
        <w:t>Отварање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бити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обављено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конференцијској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сали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управној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згради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ученика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приземљу</w:t>
      </w:r>
      <w:proofErr w:type="spellEnd"/>
      <w:r w:rsidRPr="00FD65B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9E1C53">
        <w:rPr>
          <w:rFonts w:ascii="Times New Roman" w:hAnsi="Times New Roman" w:cs="Times New Roman"/>
          <w:b/>
          <w:sz w:val="18"/>
          <w:szCs w:val="18"/>
        </w:rPr>
        <w:t>2</w:t>
      </w:r>
      <w:r w:rsidR="004043F8">
        <w:rPr>
          <w:rFonts w:ascii="Times New Roman" w:hAnsi="Times New Roman" w:cs="Times New Roman"/>
          <w:b/>
          <w:sz w:val="18"/>
          <w:szCs w:val="18"/>
          <w:lang/>
        </w:rPr>
        <w:t>4</w:t>
      </w:r>
      <w:r w:rsidR="00DD08EB" w:rsidRPr="00FD65BA">
        <w:rPr>
          <w:rFonts w:ascii="Times New Roman" w:hAnsi="Times New Roman" w:cs="Times New Roman"/>
          <w:b/>
          <w:sz w:val="18"/>
          <w:szCs w:val="18"/>
        </w:rPr>
        <w:t>.</w:t>
      </w:r>
      <w:r w:rsidR="00DD08EB" w:rsidRPr="00DD08EB">
        <w:rPr>
          <w:rFonts w:ascii="Times New Roman" w:hAnsi="Times New Roman" w:cs="Times New Roman"/>
          <w:b/>
          <w:sz w:val="18"/>
          <w:szCs w:val="18"/>
        </w:rPr>
        <w:t>0</w:t>
      </w:r>
      <w:r w:rsidR="009E1C53">
        <w:rPr>
          <w:rFonts w:ascii="Times New Roman" w:hAnsi="Times New Roman" w:cs="Times New Roman"/>
          <w:b/>
          <w:sz w:val="18"/>
          <w:szCs w:val="18"/>
        </w:rPr>
        <w:t>7</w:t>
      </w:r>
      <w:r w:rsidR="00DD08EB" w:rsidRPr="00DD08EB">
        <w:rPr>
          <w:rFonts w:ascii="Times New Roman" w:hAnsi="Times New Roman" w:cs="Times New Roman"/>
          <w:b/>
          <w:sz w:val="18"/>
          <w:szCs w:val="18"/>
        </w:rPr>
        <w:t>.20</w:t>
      </w:r>
      <w:r w:rsidR="004043F8">
        <w:rPr>
          <w:rFonts w:ascii="Times New Roman" w:hAnsi="Times New Roman" w:cs="Times New Roman"/>
          <w:b/>
          <w:sz w:val="18"/>
          <w:szCs w:val="18"/>
          <w:lang/>
        </w:rPr>
        <w:t>20</w:t>
      </w:r>
      <w:r w:rsidR="00DD08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DD08EB" w:rsidRPr="00DD08EB">
        <w:rPr>
          <w:rFonts w:ascii="Times New Roman" w:hAnsi="Times New Roman" w:cs="Times New Roman"/>
          <w:b/>
          <w:sz w:val="18"/>
          <w:szCs w:val="18"/>
        </w:rPr>
        <w:t>године</w:t>
      </w:r>
      <w:proofErr w:type="spellEnd"/>
      <w:r w:rsidR="00DD08EB"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D08EB">
        <w:rPr>
          <w:rFonts w:ascii="Times New Roman" w:hAnsi="Times New Roman" w:cs="Times New Roman"/>
          <w:b/>
          <w:sz w:val="18"/>
          <w:szCs w:val="18"/>
        </w:rPr>
        <w:t xml:space="preserve"> у</w:t>
      </w:r>
      <w:proofErr w:type="gramEnd"/>
      <w:r w:rsidR="009E1C53">
        <w:rPr>
          <w:rFonts w:ascii="Times New Roman" w:hAnsi="Times New Roman" w:cs="Times New Roman"/>
          <w:b/>
          <w:sz w:val="18"/>
          <w:szCs w:val="18"/>
        </w:rPr>
        <w:t xml:space="preserve"> 10</w:t>
      </w:r>
      <w:r w:rsidR="00FA2755">
        <w:rPr>
          <w:rFonts w:ascii="Times New Roman" w:hAnsi="Times New Roman" w:cs="Times New Roman"/>
          <w:b/>
          <w:sz w:val="18"/>
          <w:szCs w:val="18"/>
        </w:rPr>
        <w:t>:</w:t>
      </w:r>
      <w:r w:rsidR="009E1C53">
        <w:rPr>
          <w:rFonts w:ascii="Times New Roman" w:hAnsi="Times New Roman" w:cs="Times New Roman"/>
          <w:b/>
          <w:sz w:val="18"/>
          <w:szCs w:val="18"/>
        </w:rPr>
        <w:t>3</w:t>
      </w:r>
      <w:r w:rsidR="00FA2755">
        <w:rPr>
          <w:rFonts w:ascii="Times New Roman" w:hAnsi="Times New Roman" w:cs="Times New Roman"/>
          <w:b/>
          <w:sz w:val="18"/>
          <w:szCs w:val="18"/>
        </w:rPr>
        <w:t>0</w:t>
      </w:r>
      <w:r w:rsidR="00FD65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D08EB">
        <w:rPr>
          <w:rFonts w:ascii="Times New Roman" w:hAnsi="Times New Roman" w:cs="Times New Roman"/>
          <w:b/>
          <w:sz w:val="18"/>
          <w:szCs w:val="18"/>
        </w:rPr>
        <w:t>часова</w:t>
      </w:r>
      <w:proofErr w:type="spellEnd"/>
      <w:r w:rsidR="00DE517A">
        <w:rPr>
          <w:rFonts w:ascii="Times New Roman" w:hAnsi="Times New Roman" w:cs="Times New Roman"/>
          <w:b/>
          <w:sz w:val="18"/>
          <w:szCs w:val="18"/>
        </w:rPr>
        <w:t>,</w:t>
      </w:r>
      <w:r w:rsidRPr="00DD0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истеку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рока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подношење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="00F51D46" w:rsidRPr="00BA0827">
        <w:rPr>
          <w:rFonts w:ascii="Times New Roman" w:hAnsi="Times New Roman" w:cs="Times New Roman"/>
          <w:sz w:val="18"/>
          <w:szCs w:val="18"/>
        </w:rPr>
        <w:t>.</w:t>
      </w:r>
    </w:p>
    <w:p w:rsidR="00F51D46" w:rsidRPr="00BA0827" w:rsidRDefault="00F51D46" w:rsidP="00E34DC2">
      <w:pPr>
        <w:pStyle w:val="ListParagraph"/>
        <w:spacing w:after="0"/>
        <w:ind w:left="-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Отварање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може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присуствовати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свако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заинтересовано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лице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Представник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почетка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јавног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дужан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Комисији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овлашћење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учествовање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, (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меморандуму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заведено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потписано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печатирано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).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Активно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учешће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приликом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имају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само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овлашћени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представници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пристиглих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благовремених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A0827">
        <w:rPr>
          <w:rFonts w:ascii="Times New Roman" w:hAnsi="Times New Roman" w:cs="Times New Roman"/>
          <w:sz w:val="18"/>
          <w:szCs w:val="18"/>
        </w:rPr>
        <w:t>Представник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учествује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поступку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има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право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приликом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изврши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увид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податке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из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уносе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записник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51D46" w:rsidRPr="00BA0827" w:rsidRDefault="00F51D46" w:rsidP="00E34DC2">
      <w:pPr>
        <w:pStyle w:val="ListParagraph"/>
        <w:spacing w:after="0"/>
        <w:ind w:left="-18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A0827">
        <w:rPr>
          <w:rFonts w:ascii="Times New Roman" w:hAnsi="Times New Roman" w:cs="Times New Roman"/>
          <w:sz w:val="18"/>
          <w:szCs w:val="18"/>
        </w:rPr>
        <w:t xml:space="preserve">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случају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представник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понуђача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достави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Комисији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набавке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писмено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овлашћење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присуствује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као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обична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јавност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51D46" w:rsidRPr="00BA0827" w:rsidRDefault="00F51D46" w:rsidP="00E34DC2">
      <w:pPr>
        <w:pStyle w:val="ListParagraph"/>
        <w:numPr>
          <w:ilvl w:val="0"/>
          <w:numId w:val="1"/>
        </w:numPr>
        <w:spacing w:after="0"/>
        <w:ind w:left="-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Одлука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о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додели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4043F8">
        <w:rPr>
          <w:rFonts w:ascii="Times New Roman" w:hAnsi="Times New Roman" w:cs="Times New Roman"/>
          <w:sz w:val="18"/>
          <w:szCs w:val="18"/>
          <w:lang/>
        </w:rPr>
        <w:t>оквирног споразума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биће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донета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року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r w:rsidR="004043F8">
        <w:rPr>
          <w:rFonts w:ascii="Times New Roman" w:hAnsi="Times New Roman" w:cs="Times New Roman"/>
          <w:sz w:val="18"/>
          <w:szCs w:val="18"/>
          <w:lang/>
        </w:rPr>
        <w:t>8</w:t>
      </w:r>
      <w:r w:rsidR="0006558D">
        <w:rPr>
          <w:rFonts w:ascii="Times New Roman" w:hAnsi="Times New Roman" w:cs="Times New Roman"/>
          <w:sz w:val="18"/>
          <w:szCs w:val="18"/>
          <w:lang/>
        </w:rPr>
        <w:t>,</w:t>
      </w:r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дана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отварања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827">
        <w:rPr>
          <w:rFonts w:ascii="Times New Roman" w:hAnsi="Times New Roman" w:cs="Times New Roman"/>
          <w:sz w:val="18"/>
          <w:szCs w:val="18"/>
        </w:rPr>
        <w:t>понуда</w:t>
      </w:r>
      <w:proofErr w:type="spellEnd"/>
      <w:r w:rsidRPr="00BA0827">
        <w:rPr>
          <w:rFonts w:ascii="Times New Roman" w:hAnsi="Times New Roman" w:cs="Times New Roman"/>
          <w:sz w:val="18"/>
          <w:szCs w:val="18"/>
        </w:rPr>
        <w:t>.</w:t>
      </w:r>
    </w:p>
    <w:p w:rsidR="00B069BB" w:rsidRPr="00BA0827" w:rsidRDefault="006E1D46" w:rsidP="00E34DC2">
      <w:pPr>
        <w:pStyle w:val="ListParagraph"/>
        <w:numPr>
          <w:ilvl w:val="0"/>
          <w:numId w:val="1"/>
        </w:numPr>
        <w:spacing w:after="0"/>
        <w:ind w:left="-1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Лице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контакт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8C6B79">
        <w:rPr>
          <w:rFonts w:ascii="Times New Roman" w:hAnsi="Times New Roman" w:cs="Times New Roman"/>
          <w:sz w:val="18"/>
          <w:szCs w:val="18"/>
        </w:rPr>
        <w:t>Александра</w:t>
      </w:r>
      <w:proofErr w:type="spellEnd"/>
      <w:r w:rsidR="008C6B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C6B79">
        <w:rPr>
          <w:rFonts w:ascii="Times New Roman" w:hAnsi="Times New Roman" w:cs="Times New Roman"/>
          <w:sz w:val="18"/>
          <w:szCs w:val="18"/>
        </w:rPr>
        <w:t>Анђушевић</w:t>
      </w:r>
      <w:proofErr w:type="spellEnd"/>
      <w:r w:rsidR="00F51D46" w:rsidRPr="00BA0827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="00F51D46" w:rsidRPr="00BA0827">
        <w:rPr>
          <w:rFonts w:ascii="Times New Roman" w:hAnsi="Times New Roman" w:cs="Times New Roman"/>
          <w:sz w:val="18"/>
          <w:szCs w:val="18"/>
        </w:rPr>
        <w:t>тел</w:t>
      </w:r>
      <w:proofErr w:type="spellEnd"/>
      <w:r w:rsidR="00F51D46" w:rsidRPr="00BA0827">
        <w:rPr>
          <w:rFonts w:ascii="Times New Roman" w:hAnsi="Times New Roman" w:cs="Times New Roman"/>
          <w:sz w:val="18"/>
          <w:szCs w:val="18"/>
        </w:rPr>
        <w:t>: 017/422-035</w:t>
      </w:r>
      <w:r w:rsidR="00FA39A7" w:rsidRPr="00BA0827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FA39A7" w:rsidRPr="00BA0827">
        <w:rPr>
          <w:rFonts w:ascii="Times New Roman" w:hAnsi="Times New Roman" w:cs="Times New Roman"/>
          <w:sz w:val="18"/>
          <w:szCs w:val="18"/>
        </w:rPr>
        <w:t>факс</w:t>
      </w:r>
      <w:proofErr w:type="spellEnd"/>
      <w:r w:rsidR="00FA39A7" w:rsidRPr="00BA0827">
        <w:rPr>
          <w:rFonts w:ascii="Times New Roman" w:hAnsi="Times New Roman" w:cs="Times New Roman"/>
          <w:sz w:val="18"/>
          <w:szCs w:val="18"/>
        </w:rPr>
        <w:t>: 017/411-692; email: domucenikavr@</w:t>
      </w:r>
      <w:r w:rsidR="008C6B79">
        <w:rPr>
          <w:rFonts w:ascii="Times New Roman" w:hAnsi="Times New Roman" w:cs="Times New Roman"/>
          <w:sz w:val="18"/>
          <w:szCs w:val="18"/>
        </w:rPr>
        <w:t>mts</w:t>
      </w:r>
      <w:r w:rsidR="00FA39A7" w:rsidRPr="00BA0827">
        <w:rPr>
          <w:rFonts w:ascii="Times New Roman" w:hAnsi="Times New Roman" w:cs="Times New Roman"/>
          <w:sz w:val="18"/>
          <w:szCs w:val="18"/>
        </w:rPr>
        <w:t>.rs</w:t>
      </w:r>
      <w:r w:rsidR="00B069BB" w:rsidRPr="00BA08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69BB" w:rsidRPr="00BA0827" w:rsidRDefault="00B069BB" w:rsidP="00E34D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069BB" w:rsidRPr="00BA0827" w:rsidRDefault="00B069BB" w:rsidP="00E34DC2">
      <w:pPr>
        <w:pStyle w:val="ListParagraph"/>
        <w:spacing w:after="0"/>
        <w:ind w:left="810"/>
        <w:jc w:val="both"/>
        <w:rPr>
          <w:rFonts w:ascii="Times New Roman" w:hAnsi="Times New Roman" w:cs="Times New Roman"/>
          <w:sz w:val="18"/>
          <w:szCs w:val="18"/>
        </w:rPr>
      </w:pPr>
    </w:p>
    <w:p w:rsidR="00F3372E" w:rsidRPr="00BA0827" w:rsidRDefault="00B069BB" w:rsidP="00E34DC2">
      <w:pPr>
        <w:pStyle w:val="ListParagraph"/>
        <w:spacing w:after="0"/>
        <w:ind w:left="810"/>
        <w:jc w:val="both"/>
        <w:rPr>
          <w:rFonts w:ascii="Times New Roman" w:hAnsi="Times New Roman" w:cs="Times New Roman"/>
          <w:sz w:val="18"/>
          <w:szCs w:val="18"/>
        </w:rPr>
      </w:pPr>
      <w:r w:rsidRPr="00BA0827">
        <w:rPr>
          <w:rFonts w:ascii="Times New Roman" w:hAnsi="Times New Roman" w:cs="Times New Roman"/>
          <w:sz w:val="18"/>
          <w:szCs w:val="18"/>
        </w:rPr>
        <w:t xml:space="preserve">  </w:t>
      </w:r>
      <w:r w:rsidR="00F3372E" w:rsidRPr="00BA082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3372E" w:rsidRPr="00BA0827" w:rsidSect="00FA39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85"/>
    <w:multiLevelType w:val="hybridMultilevel"/>
    <w:tmpl w:val="7BF01F1A"/>
    <w:lvl w:ilvl="0" w:tplc="A808AA60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FD0"/>
    <w:multiLevelType w:val="hybridMultilevel"/>
    <w:tmpl w:val="F2B6BEA2"/>
    <w:lvl w:ilvl="0" w:tplc="BE0A22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00AFD"/>
    <w:multiLevelType w:val="hybridMultilevel"/>
    <w:tmpl w:val="9C5AD05E"/>
    <w:lvl w:ilvl="0" w:tplc="A808AA60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5662A"/>
    <w:multiLevelType w:val="hybridMultilevel"/>
    <w:tmpl w:val="515A7EB4"/>
    <w:lvl w:ilvl="0" w:tplc="A808AA60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8A0"/>
    <w:rsid w:val="0006558D"/>
    <w:rsid w:val="000C47E3"/>
    <w:rsid w:val="00131AC1"/>
    <w:rsid w:val="00263A76"/>
    <w:rsid w:val="002669C4"/>
    <w:rsid w:val="002D76FE"/>
    <w:rsid w:val="002E307B"/>
    <w:rsid w:val="002E6E64"/>
    <w:rsid w:val="00350777"/>
    <w:rsid w:val="003A56E7"/>
    <w:rsid w:val="003C2A41"/>
    <w:rsid w:val="003D28BE"/>
    <w:rsid w:val="004043F8"/>
    <w:rsid w:val="00427EF1"/>
    <w:rsid w:val="0043527D"/>
    <w:rsid w:val="004B2119"/>
    <w:rsid w:val="004D3E3F"/>
    <w:rsid w:val="004E4B06"/>
    <w:rsid w:val="00573104"/>
    <w:rsid w:val="005E7A19"/>
    <w:rsid w:val="006E1D46"/>
    <w:rsid w:val="006F7A88"/>
    <w:rsid w:val="00747BE9"/>
    <w:rsid w:val="00761B0D"/>
    <w:rsid w:val="00793CE2"/>
    <w:rsid w:val="007F443E"/>
    <w:rsid w:val="0085361A"/>
    <w:rsid w:val="008C6B79"/>
    <w:rsid w:val="009A3210"/>
    <w:rsid w:val="009E1C53"/>
    <w:rsid w:val="00A1636A"/>
    <w:rsid w:val="00A1678E"/>
    <w:rsid w:val="00AA0E23"/>
    <w:rsid w:val="00B069BB"/>
    <w:rsid w:val="00B11C8B"/>
    <w:rsid w:val="00B57161"/>
    <w:rsid w:val="00B60215"/>
    <w:rsid w:val="00BA0827"/>
    <w:rsid w:val="00BC2709"/>
    <w:rsid w:val="00BE03A8"/>
    <w:rsid w:val="00BE4B8D"/>
    <w:rsid w:val="00C001E5"/>
    <w:rsid w:val="00CF68A0"/>
    <w:rsid w:val="00D002CF"/>
    <w:rsid w:val="00D86F4D"/>
    <w:rsid w:val="00DD08EB"/>
    <w:rsid w:val="00DE517A"/>
    <w:rsid w:val="00E34DC2"/>
    <w:rsid w:val="00E82323"/>
    <w:rsid w:val="00F3372E"/>
    <w:rsid w:val="00F365E8"/>
    <w:rsid w:val="00F51D46"/>
    <w:rsid w:val="00F62183"/>
    <w:rsid w:val="00FA2755"/>
    <w:rsid w:val="00FA39A7"/>
    <w:rsid w:val="00FD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5A43-7E9C-4D28-ACD8-F294AF5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ucenika</dc:creator>
  <cp:keywords/>
  <dc:description/>
  <cp:lastModifiedBy>Skola ucenika</cp:lastModifiedBy>
  <cp:revision>36</cp:revision>
  <cp:lastPrinted>2020-06-23T12:33:00Z</cp:lastPrinted>
  <dcterms:created xsi:type="dcterms:W3CDTF">2015-02-02T07:27:00Z</dcterms:created>
  <dcterms:modified xsi:type="dcterms:W3CDTF">2020-06-23T12:35:00Z</dcterms:modified>
</cp:coreProperties>
</file>